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2F29BE81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3F5626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0A34E0" w:rsidRPr="00354A21">
        <w:rPr>
          <w:rFonts w:ascii="Times New Roman" w:hAnsi="Times New Roman"/>
          <w:b/>
          <w:sz w:val="24"/>
          <w:szCs w:val="24"/>
        </w:rPr>
        <w:t>4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7421E22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A209D">
        <w:rPr>
          <w:rFonts w:ascii="Times New Roman" w:hAnsi="Times New Roman" w:cs="Times New Roman"/>
          <w:sz w:val="24"/>
          <w:szCs w:val="24"/>
        </w:rPr>
        <w:t xml:space="preserve">     </w:t>
      </w:r>
      <w:r w:rsidR="007B69E4">
        <w:rPr>
          <w:rFonts w:ascii="Times New Roman" w:hAnsi="Times New Roman" w:cs="Times New Roman"/>
          <w:sz w:val="24"/>
          <w:szCs w:val="24"/>
        </w:rPr>
        <w:t xml:space="preserve">  </w:t>
      </w:r>
      <w:r w:rsidR="00504ACB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3C0C8F">
        <w:rPr>
          <w:rFonts w:ascii="Times New Roman" w:hAnsi="Times New Roman" w:cs="Times New Roman"/>
          <w:sz w:val="24"/>
          <w:szCs w:val="24"/>
        </w:rPr>
        <w:t>0</w:t>
      </w:r>
      <w:r w:rsidR="008B38E2">
        <w:rPr>
          <w:rFonts w:ascii="Times New Roman" w:hAnsi="Times New Roman" w:cs="Times New Roman"/>
          <w:sz w:val="24"/>
          <w:szCs w:val="24"/>
        </w:rPr>
        <w:t>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3C0C8F">
        <w:rPr>
          <w:rFonts w:ascii="Times New Roman" w:hAnsi="Times New Roman" w:cs="Times New Roman"/>
          <w:sz w:val="24"/>
          <w:szCs w:val="24"/>
        </w:rPr>
        <w:t>июл</w:t>
      </w:r>
      <w:r w:rsidR="007B69E4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B305FF" w:rsidRPr="00354A21">
        <w:rPr>
          <w:rFonts w:ascii="Times New Roman" w:hAnsi="Times New Roman" w:cs="Times New Roman"/>
          <w:sz w:val="24"/>
          <w:szCs w:val="24"/>
        </w:rPr>
        <w:t>4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0A34E0" w:rsidRPr="00354A21">
        <w:rPr>
          <w:rFonts w:ascii="Times New Roman" w:hAnsi="Times New Roman"/>
          <w:sz w:val="24"/>
          <w:szCs w:val="24"/>
        </w:rPr>
        <w:t>4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 xml:space="preserve">в лице </w:t>
      </w:r>
      <w:r w:rsidR="00833E47" w:rsidRPr="0066684D">
        <w:rPr>
          <w:rFonts w:ascii="Times New Roman" w:hAnsi="Times New Roman"/>
          <w:sz w:val="24"/>
          <w:szCs w:val="24"/>
        </w:rPr>
        <w:t>директора – Добровольского Алексея Альбертовича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2D3A2F3" w14:textId="642C4E99" w:rsidR="00331283" w:rsidRPr="00203A97" w:rsidRDefault="00FA47A7" w:rsidP="0033128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3D84706" w14:textId="63A81EED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18 пункта 1 части 2 раздела III изложить в новой редакции:</w:t>
      </w:r>
    </w:p>
    <w:p w14:paraId="4FA54014" w14:textId="171DC195" w:rsidR="00E95104" w:rsidRPr="00203A97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условиях, составляет 23</w:t>
      </w:r>
      <w:r w:rsidR="00203A97" w:rsidRPr="00203A97">
        <w:rPr>
          <w:rFonts w:ascii="Times New Roman" w:hAnsi="Times New Roman"/>
          <w:bCs/>
          <w:sz w:val="24"/>
          <w:szCs w:val="24"/>
        </w:rPr>
        <w:t>3</w:t>
      </w:r>
      <w:r w:rsidRPr="00203A97">
        <w:rPr>
          <w:rFonts w:ascii="Times New Roman" w:hAnsi="Times New Roman"/>
          <w:bCs/>
          <w:sz w:val="24"/>
          <w:szCs w:val="24"/>
        </w:rPr>
        <w:t>,</w:t>
      </w:r>
      <w:r w:rsidR="00203A97" w:rsidRPr="00203A97">
        <w:rPr>
          <w:rFonts w:ascii="Times New Roman" w:hAnsi="Times New Roman"/>
          <w:bCs/>
          <w:sz w:val="24"/>
          <w:szCs w:val="24"/>
        </w:rPr>
        <w:t>0</w:t>
      </w:r>
      <w:r w:rsidR="00794D3C">
        <w:rPr>
          <w:rFonts w:ascii="Times New Roman" w:hAnsi="Times New Roman"/>
          <w:bCs/>
          <w:sz w:val="24"/>
          <w:szCs w:val="24"/>
        </w:rPr>
        <w:t>5</w:t>
      </w:r>
      <w:r w:rsidRPr="00203A97">
        <w:rPr>
          <w:rFonts w:ascii="Times New Roman" w:hAnsi="Times New Roman"/>
          <w:bCs/>
          <w:sz w:val="24"/>
          <w:szCs w:val="24"/>
        </w:rPr>
        <w:t xml:space="preserve"> рубля в месяц (2</w:t>
      </w:r>
      <w:r w:rsidR="00203A97" w:rsidRPr="00203A97">
        <w:rPr>
          <w:rFonts w:ascii="Times New Roman" w:hAnsi="Times New Roman"/>
          <w:bCs/>
          <w:sz w:val="24"/>
          <w:szCs w:val="24"/>
        </w:rPr>
        <w:t> </w:t>
      </w:r>
      <w:r w:rsidR="00481CCD" w:rsidRPr="00203A97">
        <w:rPr>
          <w:rFonts w:ascii="Times New Roman" w:hAnsi="Times New Roman"/>
          <w:bCs/>
          <w:sz w:val="24"/>
          <w:szCs w:val="24"/>
        </w:rPr>
        <w:t>7</w:t>
      </w:r>
      <w:r w:rsidR="00203A97" w:rsidRPr="00203A97">
        <w:rPr>
          <w:rFonts w:ascii="Times New Roman" w:hAnsi="Times New Roman"/>
          <w:bCs/>
          <w:sz w:val="24"/>
          <w:szCs w:val="24"/>
        </w:rPr>
        <w:t>96,6</w:t>
      </w:r>
      <w:r w:rsidR="00794D3C">
        <w:rPr>
          <w:rFonts w:ascii="Times New Roman" w:hAnsi="Times New Roman"/>
          <w:bCs/>
          <w:sz w:val="24"/>
          <w:szCs w:val="24"/>
        </w:rPr>
        <w:t>0</w:t>
      </w:r>
      <w:r w:rsidRPr="00203A97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A839E14" w14:textId="02105B39" w:rsidR="00E95104" w:rsidRPr="00203A97" w:rsidRDefault="00E95104" w:rsidP="00E951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1D985B7A" w14:textId="2335ECAD" w:rsidR="00E95104" w:rsidRPr="00203A97" w:rsidRDefault="00E95104" w:rsidP="00E951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</w:t>
      </w:r>
      <w:r w:rsidR="00481CCD" w:rsidRPr="00203A97">
        <w:rPr>
          <w:rFonts w:ascii="Times New Roman" w:hAnsi="Times New Roman"/>
          <w:bCs/>
          <w:sz w:val="24"/>
          <w:szCs w:val="24"/>
        </w:rPr>
        <w:t>87</w:t>
      </w:r>
      <w:r w:rsidRPr="00203A97">
        <w:rPr>
          <w:rFonts w:ascii="Times New Roman" w:hAnsi="Times New Roman"/>
          <w:bCs/>
          <w:sz w:val="24"/>
          <w:szCs w:val="24"/>
        </w:rPr>
        <w:t>,</w:t>
      </w:r>
      <w:r w:rsidR="00203A97" w:rsidRPr="00203A97">
        <w:rPr>
          <w:rFonts w:ascii="Times New Roman" w:hAnsi="Times New Roman"/>
          <w:bCs/>
          <w:sz w:val="24"/>
          <w:szCs w:val="24"/>
        </w:rPr>
        <w:t>9</w:t>
      </w:r>
      <w:r w:rsidR="00794D3C">
        <w:rPr>
          <w:rFonts w:ascii="Times New Roman" w:hAnsi="Times New Roman"/>
          <w:bCs/>
          <w:sz w:val="24"/>
          <w:szCs w:val="24"/>
        </w:rPr>
        <w:t>5</w:t>
      </w:r>
      <w:r w:rsidRPr="00203A97">
        <w:rPr>
          <w:rFonts w:ascii="Times New Roman" w:hAnsi="Times New Roman"/>
          <w:bCs/>
          <w:sz w:val="24"/>
          <w:szCs w:val="24"/>
        </w:rPr>
        <w:t xml:space="preserve"> рубл</w:t>
      </w:r>
      <w:r w:rsidR="001A57B1">
        <w:rPr>
          <w:rFonts w:ascii="Times New Roman" w:hAnsi="Times New Roman"/>
          <w:bCs/>
          <w:sz w:val="24"/>
          <w:szCs w:val="24"/>
        </w:rPr>
        <w:t>ей</w:t>
      </w:r>
      <w:bookmarkStart w:id="3" w:name="_GoBack"/>
      <w:bookmarkEnd w:id="3"/>
      <w:r w:rsidRPr="00203A97">
        <w:rPr>
          <w:rFonts w:ascii="Times New Roman" w:hAnsi="Times New Roman"/>
          <w:bCs/>
          <w:sz w:val="24"/>
          <w:szCs w:val="24"/>
        </w:rPr>
        <w:t xml:space="preserve"> в месяц (7</w:t>
      </w:r>
      <w:r w:rsidR="00203A97" w:rsidRPr="00203A97">
        <w:rPr>
          <w:rFonts w:ascii="Times New Roman" w:hAnsi="Times New Roman"/>
          <w:bCs/>
          <w:sz w:val="24"/>
          <w:szCs w:val="24"/>
        </w:rPr>
        <w:t> </w:t>
      </w:r>
      <w:r w:rsidR="00481CCD" w:rsidRPr="00203A97">
        <w:rPr>
          <w:rFonts w:ascii="Times New Roman" w:hAnsi="Times New Roman"/>
          <w:bCs/>
          <w:sz w:val="24"/>
          <w:szCs w:val="24"/>
        </w:rPr>
        <w:t>0</w:t>
      </w:r>
      <w:r w:rsidR="00203A97" w:rsidRPr="00203A97">
        <w:rPr>
          <w:rFonts w:ascii="Times New Roman" w:hAnsi="Times New Roman"/>
          <w:bCs/>
          <w:sz w:val="24"/>
          <w:szCs w:val="24"/>
        </w:rPr>
        <w:t>55,</w:t>
      </w:r>
      <w:r w:rsidR="00794D3C">
        <w:rPr>
          <w:rFonts w:ascii="Times New Roman" w:hAnsi="Times New Roman"/>
          <w:bCs/>
          <w:sz w:val="24"/>
          <w:szCs w:val="24"/>
        </w:rPr>
        <w:t>40</w:t>
      </w:r>
      <w:r w:rsidRPr="00203A9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0D10313A" w14:textId="68D6EA3E" w:rsidR="00CC34DA" w:rsidRPr="00203A97" w:rsidRDefault="00CC34DA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D5A1E" w:rsidRPr="00203A97">
        <w:rPr>
          <w:rFonts w:ascii="Times New Roman" w:hAnsi="Times New Roman"/>
          <w:bCs/>
          <w:sz w:val="24"/>
          <w:szCs w:val="24"/>
        </w:rPr>
        <w:t>7</w:t>
      </w:r>
      <w:r w:rsidRPr="00203A97">
        <w:rPr>
          <w:rFonts w:ascii="Times New Roman" w:hAnsi="Times New Roman"/>
          <w:bCs/>
          <w:sz w:val="24"/>
          <w:szCs w:val="24"/>
        </w:rPr>
        <w:t xml:space="preserve">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 в амбулаторных условиях»</w:t>
      </w:r>
      <w:r w:rsidRPr="00203A97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64E4B" w:rsidRPr="00203A97">
        <w:rPr>
          <w:rFonts w:ascii="Times New Roman" w:hAnsi="Times New Roman"/>
          <w:bCs/>
          <w:sz w:val="24"/>
          <w:szCs w:val="24"/>
        </w:rPr>
        <w:t>1</w:t>
      </w:r>
      <w:r w:rsidRPr="00203A9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8B54114" w14:textId="30D60089" w:rsidR="00CD5A1E" w:rsidRDefault="00CD5A1E" w:rsidP="00CE48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3A97">
        <w:rPr>
          <w:rFonts w:ascii="Times New Roman" w:hAnsi="Times New Roman"/>
          <w:bCs/>
          <w:sz w:val="24"/>
          <w:szCs w:val="24"/>
        </w:rPr>
        <w:t xml:space="preserve">Приложение 9 </w:t>
      </w:r>
      <w:r w:rsidR="00CE4820" w:rsidRPr="00203A97">
        <w:rPr>
          <w:rFonts w:ascii="Times New Roman" w:hAnsi="Times New Roman"/>
          <w:bCs/>
          <w:sz w:val="24"/>
          <w:szCs w:val="24"/>
        </w:rPr>
        <w:t>«Методика расчета размера подушевого норматива финансирования при оплате медицинской помощи, оказанной</w:t>
      </w:r>
      <w:r w:rsidR="00CE4820" w:rsidRPr="00CE4820">
        <w:rPr>
          <w:rFonts w:ascii="Times New Roman" w:hAnsi="Times New Roman"/>
          <w:bCs/>
          <w:sz w:val="24"/>
          <w:szCs w:val="24"/>
        </w:rPr>
        <w:t xml:space="preserve"> по всем видам и условиям ее предоставления»</w:t>
      </w:r>
      <w:r w:rsidRPr="00CD5A1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604708" w14:textId="574E5AC4" w:rsidR="00CD5A1E" w:rsidRDefault="00CD5A1E" w:rsidP="00CD5A1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D5A1E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E665625" w14:textId="4792C506" w:rsidR="00C64E4B" w:rsidRDefault="00C64E4B" w:rsidP="008E5C88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4E4B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Pr="008E5C88">
        <w:rPr>
          <w:rFonts w:ascii="Times New Roman" w:hAnsi="Times New Roman"/>
          <w:bCs/>
          <w:sz w:val="24"/>
          <w:szCs w:val="24"/>
        </w:rPr>
        <w:t xml:space="preserve"> </w:t>
      </w:r>
      <w:r w:rsidRPr="00C64E4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4</w:t>
      </w:r>
      <w:r w:rsidRPr="00C64E4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4438152" w14:textId="01BB842F" w:rsidR="00207765" w:rsidRDefault="00207765" w:rsidP="00CC34D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7765">
        <w:rPr>
          <w:rFonts w:ascii="Times New Roman" w:hAnsi="Times New Roman"/>
          <w:bCs/>
          <w:sz w:val="24"/>
          <w:szCs w:val="24"/>
        </w:rPr>
        <w:t>Приложение 22 «Таблица соответствия групп диагностических услуг (ГДУ) по инструментальным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0776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5</w:t>
      </w:r>
      <w:r w:rsidRPr="0020776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CFEFF80" w14:textId="268CEFC8" w:rsidR="00DF0894" w:rsidRDefault="00DF0894" w:rsidP="00CC34D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28 </w:t>
      </w:r>
      <w:r w:rsidRPr="00DF0894">
        <w:rPr>
          <w:rFonts w:ascii="Times New Roman" w:hAnsi="Times New Roman"/>
          <w:bCs/>
          <w:sz w:val="24"/>
          <w:szCs w:val="24"/>
        </w:rPr>
        <w:t xml:space="preserve">«Перечень случаев оказания медицинской помощи в стационарных условиях и в условиях дневного стационара, для которых установлен коэффициент сложности </w:t>
      </w:r>
      <w:r w:rsidRPr="00DF0894">
        <w:rPr>
          <w:rFonts w:ascii="Times New Roman" w:hAnsi="Times New Roman"/>
          <w:bCs/>
          <w:sz w:val="24"/>
          <w:szCs w:val="24"/>
        </w:rPr>
        <w:lastRenderedPageBreak/>
        <w:t>лечения пациента (КСЛП)»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F0894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6</w:t>
      </w:r>
      <w:r w:rsidRPr="00DF089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207765">
        <w:rPr>
          <w:rFonts w:ascii="Times New Roman" w:hAnsi="Times New Roman"/>
          <w:bCs/>
          <w:sz w:val="24"/>
          <w:szCs w:val="24"/>
        </w:rPr>
        <w:t>.</w:t>
      </w:r>
    </w:p>
    <w:p w14:paraId="088972F2" w14:textId="72C49B0B" w:rsidR="00CB55D2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>Приложение 36 «Половозрастные коэффициенты дифференциации подушевого норматива финансирования медицинской помощи»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7</w:t>
      </w:r>
      <w:r w:rsidR="00CB55D2" w:rsidRPr="00CB55D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8DA63A" w14:textId="042AD374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8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C1C691A" w14:textId="3BDED359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38 «Коэффициенты подушевого финансирования скорой медицинской помощи»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9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46AE0D73" w:rsidR="00597C9F" w:rsidRDefault="00597C9F" w:rsidP="00597C9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C9F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10</w:t>
      </w:r>
      <w:r w:rsidRPr="00597C9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FC3D95E" w14:textId="1F26416A" w:rsidR="00B47969" w:rsidRDefault="00B47969" w:rsidP="00B47969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CD5A1E">
        <w:rPr>
          <w:rFonts w:ascii="Times New Roman" w:hAnsi="Times New Roman"/>
          <w:bCs/>
          <w:sz w:val="24"/>
          <w:szCs w:val="24"/>
        </w:rPr>
        <w:t>11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829E164" w14:textId="68845381" w:rsidR="00510D5E" w:rsidRPr="00B47969" w:rsidRDefault="00510D5E" w:rsidP="00510D5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10D5E">
        <w:rPr>
          <w:rFonts w:ascii="Times New Roman" w:hAnsi="Times New Roman"/>
          <w:bCs/>
          <w:sz w:val="24"/>
          <w:szCs w:val="24"/>
        </w:rPr>
        <w:t xml:space="preserve">Приложение 45 «Перечень схем сопроводительной лекарственной терапии, при применении которых может быть применен коэффициент сложности лечения пациента» изложить в новой редакции согласно приложению </w:t>
      </w:r>
      <w:r w:rsidR="000163A3">
        <w:rPr>
          <w:rFonts w:ascii="Times New Roman" w:hAnsi="Times New Roman"/>
          <w:bCs/>
          <w:sz w:val="24"/>
          <w:szCs w:val="24"/>
        </w:rPr>
        <w:t>1</w:t>
      </w:r>
      <w:r w:rsidR="00CD5A1E">
        <w:rPr>
          <w:rFonts w:ascii="Times New Roman" w:hAnsi="Times New Roman"/>
          <w:bCs/>
          <w:sz w:val="24"/>
          <w:szCs w:val="24"/>
        </w:rPr>
        <w:t>2</w:t>
      </w:r>
      <w:r w:rsidRPr="00510D5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E8B3584" w14:textId="6EC0FF0E" w:rsidR="002D5B2C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510D5E">
        <w:rPr>
          <w:rFonts w:ascii="Times New Roman" w:hAnsi="Times New Roman"/>
          <w:bCs/>
          <w:sz w:val="24"/>
          <w:szCs w:val="24"/>
        </w:rPr>
        <w:t>1</w:t>
      </w:r>
      <w:r w:rsidR="00CD5A1E">
        <w:rPr>
          <w:rFonts w:ascii="Times New Roman" w:hAnsi="Times New Roman"/>
          <w:bCs/>
          <w:sz w:val="24"/>
          <w:szCs w:val="24"/>
        </w:rPr>
        <w:t>3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5DD08EC0" w:rsidR="007530DB" w:rsidRPr="00354A21" w:rsidRDefault="007530DB" w:rsidP="00354A2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207765">
        <w:rPr>
          <w:rFonts w:ascii="Times New Roman" w:hAnsi="Times New Roman"/>
          <w:bCs/>
          <w:sz w:val="24"/>
          <w:szCs w:val="24"/>
        </w:rPr>
        <w:t>1</w:t>
      </w:r>
      <w:r w:rsidR="00CD5A1E">
        <w:rPr>
          <w:rFonts w:ascii="Times New Roman" w:hAnsi="Times New Roman"/>
          <w:bCs/>
          <w:sz w:val="24"/>
          <w:szCs w:val="24"/>
        </w:rPr>
        <w:t>4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3F73B9D9" w:rsidR="005E7CD1" w:rsidRDefault="007530DB" w:rsidP="00DF089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A21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597C9F">
        <w:rPr>
          <w:rFonts w:ascii="Times New Roman" w:hAnsi="Times New Roman"/>
          <w:bCs/>
          <w:sz w:val="24"/>
          <w:szCs w:val="24"/>
        </w:rPr>
        <w:t>1</w:t>
      </w:r>
      <w:r w:rsidR="00CD5A1E">
        <w:rPr>
          <w:rFonts w:ascii="Times New Roman" w:hAnsi="Times New Roman"/>
          <w:bCs/>
          <w:sz w:val="24"/>
          <w:szCs w:val="24"/>
        </w:rPr>
        <w:t>5</w:t>
      </w:r>
      <w:r w:rsidRPr="00354A2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E129A9" w14:textId="0A8252FA" w:rsidR="00EB2130" w:rsidRPr="00DF0894" w:rsidRDefault="00EB2130" w:rsidP="00EB213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2130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51</w:t>
      </w:r>
      <w:r w:rsidRPr="00EB2130">
        <w:rPr>
          <w:rFonts w:ascii="Times New Roman" w:hAnsi="Times New Roman"/>
          <w:bCs/>
          <w:sz w:val="24"/>
          <w:szCs w:val="24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 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6</w:t>
      </w:r>
      <w:r w:rsidRPr="00EB213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BB00232" w14:textId="68A00625" w:rsidR="00C225D7" w:rsidRPr="00CD5A1E" w:rsidRDefault="00432410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DF0894">
        <w:rPr>
          <w:rFonts w:ascii="Times New Roman" w:hAnsi="Times New Roman"/>
          <w:sz w:val="24"/>
          <w:szCs w:val="24"/>
        </w:rPr>
        <w:t>июня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F0894">
        <w:rPr>
          <w:rFonts w:ascii="Times New Roman" w:hAnsi="Times New Roman"/>
          <w:sz w:val="24"/>
          <w:szCs w:val="24"/>
        </w:rPr>
        <w:t>июня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FE0C13" w:rsidRPr="008A29A3">
        <w:rPr>
          <w:rFonts w:ascii="Times New Roman" w:hAnsi="Times New Roman"/>
          <w:sz w:val="24"/>
          <w:szCs w:val="24"/>
        </w:rPr>
        <w:t>4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914328">
        <w:rPr>
          <w:rFonts w:ascii="Times New Roman" w:hAnsi="Times New Roman"/>
          <w:sz w:val="24"/>
          <w:szCs w:val="24"/>
        </w:rPr>
        <w:t xml:space="preserve"> </w:t>
      </w:r>
      <w:r w:rsidR="00914328" w:rsidRPr="00354A21">
        <w:rPr>
          <w:rFonts w:ascii="Times New Roman" w:hAnsi="Times New Roman"/>
          <w:bCs/>
          <w:sz w:val="24"/>
          <w:szCs w:val="24"/>
        </w:rPr>
        <w:t xml:space="preserve">за </w:t>
      </w:r>
      <w:r w:rsidR="00914328" w:rsidRPr="00CD5A1E">
        <w:rPr>
          <w:rFonts w:ascii="Times New Roman" w:hAnsi="Times New Roman"/>
          <w:bCs/>
          <w:sz w:val="24"/>
          <w:szCs w:val="24"/>
        </w:rPr>
        <w:t>исключением пункт</w:t>
      </w:r>
      <w:r w:rsidR="00CE6E74" w:rsidRPr="00CD5A1E">
        <w:rPr>
          <w:rFonts w:ascii="Times New Roman" w:hAnsi="Times New Roman"/>
          <w:bCs/>
          <w:sz w:val="24"/>
          <w:szCs w:val="24"/>
        </w:rPr>
        <w:t>ов</w:t>
      </w:r>
      <w:r w:rsidR="00914328" w:rsidRPr="00CD5A1E">
        <w:rPr>
          <w:rFonts w:ascii="Times New Roman" w:hAnsi="Times New Roman"/>
          <w:bCs/>
          <w:sz w:val="24"/>
          <w:szCs w:val="24"/>
        </w:rPr>
        <w:t xml:space="preserve"> 1.</w:t>
      </w:r>
      <w:r w:rsidR="00CD5A1E">
        <w:rPr>
          <w:rFonts w:ascii="Times New Roman" w:hAnsi="Times New Roman"/>
          <w:bCs/>
          <w:sz w:val="24"/>
          <w:szCs w:val="24"/>
        </w:rPr>
        <w:t>8</w:t>
      </w:r>
      <w:r w:rsidR="00914328" w:rsidRPr="00CD5A1E">
        <w:rPr>
          <w:rFonts w:ascii="Times New Roman" w:hAnsi="Times New Roman"/>
          <w:bCs/>
          <w:sz w:val="24"/>
          <w:szCs w:val="24"/>
        </w:rPr>
        <w:t xml:space="preserve"> </w:t>
      </w:r>
      <w:r w:rsidR="00CE6E74" w:rsidRPr="00CD5A1E">
        <w:rPr>
          <w:rFonts w:ascii="Times New Roman" w:hAnsi="Times New Roman"/>
          <w:bCs/>
          <w:sz w:val="24"/>
          <w:szCs w:val="24"/>
        </w:rPr>
        <w:t>и 1.1</w:t>
      </w:r>
      <w:r w:rsidR="00CD5A1E">
        <w:rPr>
          <w:rFonts w:ascii="Times New Roman" w:hAnsi="Times New Roman"/>
          <w:bCs/>
          <w:sz w:val="24"/>
          <w:szCs w:val="24"/>
        </w:rPr>
        <w:t>4</w:t>
      </w:r>
      <w:r w:rsidR="00CE6E74" w:rsidRPr="00CD5A1E">
        <w:rPr>
          <w:rFonts w:ascii="Times New Roman" w:hAnsi="Times New Roman"/>
          <w:bCs/>
          <w:sz w:val="24"/>
          <w:szCs w:val="24"/>
        </w:rPr>
        <w:t xml:space="preserve"> </w:t>
      </w:r>
      <w:r w:rsidR="00914328" w:rsidRPr="00CD5A1E">
        <w:rPr>
          <w:rFonts w:ascii="Times New Roman" w:hAnsi="Times New Roman"/>
          <w:bCs/>
          <w:sz w:val="24"/>
          <w:szCs w:val="24"/>
        </w:rPr>
        <w:t>настоящего дополнительного соглашения</w:t>
      </w:r>
      <w:r w:rsidR="008A29A3" w:rsidRPr="00CD5A1E">
        <w:rPr>
          <w:rFonts w:ascii="Times New Roman" w:hAnsi="Times New Roman"/>
          <w:sz w:val="24"/>
          <w:szCs w:val="24"/>
        </w:rPr>
        <w:t>.</w:t>
      </w:r>
    </w:p>
    <w:p w14:paraId="411EED1A" w14:textId="14D33AF6" w:rsidR="00914328" w:rsidRPr="00CD5A1E" w:rsidRDefault="00914328" w:rsidP="008A29A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D5A1E">
        <w:rPr>
          <w:rFonts w:ascii="Times New Roman" w:hAnsi="Times New Roman"/>
          <w:sz w:val="24"/>
          <w:szCs w:val="24"/>
        </w:rPr>
        <w:t>Пункт</w:t>
      </w:r>
      <w:r w:rsidR="00CE6E74" w:rsidRPr="00CD5A1E">
        <w:rPr>
          <w:rFonts w:ascii="Times New Roman" w:hAnsi="Times New Roman"/>
          <w:sz w:val="24"/>
          <w:szCs w:val="24"/>
        </w:rPr>
        <w:t>ы</w:t>
      </w:r>
      <w:r w:rsidRPr="00CD5A1E">
        <w:rPr>
          <w:rFonts w:ascii="Times New Roman" w:hAnsi="Times New Roman"/>
          <w:sz w:val="24"/>
          <w:szCs w:val="24"/>
        </w:rPr>
        <w:t xml:space="preserve"> 1.</w:t>
      </w:r>
      <w:r w:rsidR="00CD5A1E">
        <w:rPr>
          <w:rFonts w:ascii="Times New Roman" w:hAnsi="Times New Roman"/>
          <w:sz w:val="24"/>
          <w:szCs w:val="24"/>
        </w:rPr>
        <w:t>8</w:t>
      </w:r>
      <w:r w:rsidR="00CE6E74" w:rsidRPr="00CD5A1E">
        <w:rPr>
          <w:rFonts w:ascii="Times New Roman" w:hAnsi="Times New Roman"/>
          <w:sz w:val="24"/>
          <w:szCs w:val="24"/>
        </w:rPr>
        <w:t xml:space="preserve"> и 1.1</w:t>
      </w:r>
      <w:r w:rsidR="00CD5A1E">
        <w:rPr>
          <w:rFonts w:ascii="Times New Roman" w:hAnsi="Times New Roman"/>
          <w:sz w:val="24"/>
          <w:szCs w:val="24"/>
        </w:rPr>
        <w:t>4</w:t>
      </w:r>
      <w:r w:rsidRPr="00CD5A1E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</w:t>
      </w:r>
      <w:r w:rsidR="00CE6E74" w:rsidRPr="00CD5A1E">
        <w:rPr>
          <w:rFonts w:ascii="Times New Roman" w:hAnsi="Times New Roman"/>
          <w:sz w:val="24"/>
          <w:szCs w:val="24"/>
        </w:rPr>
        <w:t>ю</w:t>
      </w:r>
      <w:r w:rsidRPr="00CD5A1E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 w:rsidR="00CE6E74" w:rsidRPr="00CD5A1E">
        <w:rPr>
          <w:rFonts w:ascii="Times New Roman" w:hAnsi="Times New Roman"/>
          <w:sz w:val="24"/>
          <w:szCs w:val="24"/>
        </w:rPr>
        <w:t>ю</w:t>
      </w:r>
      <w:r w:rsidRPr="00CD5A1E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возникшие, с </w:t>
      </w:r>
      <w:r w:rsidR="00DF0894" w:rsidRPr="00CD5A1E">
        <w:rPr>
          <w:rFonts w:ascii="Times New Roman" w:hAnsi="Times New Roman"/>
          <w:sz w:val="24"/>
          <w:szCs w:val="24"/>
        </w:rPr>
        <w:t>4</w:t>
      </w:r>
      <w:r w:rsidRPr="00CD5A1E">
        <w:rPr>
          <w:rFonts w:ascii="Times New Roman" w:hAnsi="Times New Roman"/>
          <w:sz w:val="24"/>
          <w:szCs w:val="24"/>
        </w:rPr>
        <w:t xml:space="preserve"> </w:t>
      </w:r>
      <w:r w:rsidR="00DF0894" w:rsidRPr="00CD5A1E">
        <w:rPr>
          <w:rFonts w:ascii="Times New Roman" w:hAnsi="Times New Roman"/>
          <w:sz w:val="24"/>
          <w:szCs w:val="24"/>
        </w:rPr>
        <w:t>июн</w:t>
      </w:r>
      <w:r w:rsidRPr="00CD5A1E">
        <w:rPr>
          <w:rFonts w:ascii="Times New Roman" w:hAnsi="Times New Roman"/>
          <w:sz w:val="24"/>
          <w:szCs w:val="24"/>
        </w:rPr>
        <w:t>я 2024 года и применя</w:t>
      </w:r>
      <w:r w:rsidR="00CE6E74" w:rsidRPr="00CD5A1E">
        <w:rPr>
          <w:rFonts w:ascii="Times New Roman" w:hAnsi="Times New Roman"/>
          <w:sz w:val="24"/>
          <w:szCs w:val="24"/>
        </w:rPr>
        <w:t>ю</w:t>
      </w:r>
      <w:r w:rsidRPr="00CD5A1E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 w:rsidR="00DF0894" w:rsidRPr="00CD5A1E">
        <w:rPr>
          <w:rFonts w:ascii="Times New Roman" w:hAnsi="Times New Roman"/>
          <w:sz w:val="24"/>
          <w:szCs w:val="24"/>
        </w:rPr>
        <w:t>4</w:t>
      </w:r>
      <w:r w:rsidRPr="00CD5A1E">
        <w:rPr>
          <w:rFonts w:ascii="Times New Roman" w:hAnsi="Times New Roman"/>
          <w:sz w:val="24"/>
          <w:szCs w:val="24"/>
        </w:rPr>
        <w:t xml:space="preserve"> </w:t>
      </w:r>
      <w:r w:rsidR="00DF0894" w:rsidRPr="00CD5A1E">
        <w:rPr>
          <w:rFonts w:ascii="Times New Roman" w:hAnsi="Times New Roman"/>
          <w:sz w:val="24"/>
          <w:szCs w:val="24"/>
        </w:rPr>
        <w:t>июн</w:t>
      </w:r>
      <w:r w:rsidRPr="00CD5A1E">
        <w:rPr>
          <w:rFonts w:ascii="Times New Roman" w:hAnsi="Times New Roman"/>
          <w:sz w:val="24"/>
          <w:szCs w:val="24"/>
        </w:rPr>
        <w:t>я 2024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2536075E" w14:textId="77777777" w:rsidR="0066684D" w:rsidRDefault="0066684D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9340B" w14:textId="77777777" w:rsidR="00436B35" w:rsidRDefault="00436B35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BE4591" w14:textId="77777777" w:rsidR="00436B35" w:rsidRDefault="00436B35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7F8EA9" w14:textId="77777777" w:rsidR="00436B35" w:rsidRDefault="00436B35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E0D08D" w14:textId="77777777" w:rsidR="00833E47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Pr="00354A21" w:rsidRDefault="00833E47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А.А. Добровольский</w:t>
      </w:r>
    </w:p>
    <w:p w14:paraId="513F616D" w14:textId="77777777" w:rsidR="005556D0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90D212" w14:textId="77777777" w:rsidR="00436B35" w:rsidRPr="00354A21" w:rsidRDefault="00436B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93992FA" w14:textId="77777777" w:rsidR="00762C74" w:rsidRDefault="00762C7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Pr="00354A21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Pr="00354A21" w:rsidRDefault="00821DE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Pr="00354A21" w:rsidRDefault="005556D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57B1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7B1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0C8F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26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2C1C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38E2"/>
    <w:rsid w:val="008B402C"/>
    <w:rsid w:val="008B42E6"/>
    <w:rsid w:val="008B54DF"/>
    <w:rsid w:val="008B5D53"/>
    <w:rsid w:val="008B657B"/>
    <w:rsid w:val="008B6A66"/>
    <w:rsid w:val="008B7584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19D"/>
    <w:rsid w:val="00BE788E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5F7C-A74D-41FB-B85D-995CEE9F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178</cp:revision>
  <cp:lastPrinted>2024-02-01T03:56:00Z</cp:lastPrinted>
  <dcterms:created xsi:type="dcterms:W3CDTF">2023-04-28T10:02:00Z</dcterms:created>
  <dcterms:modified xsi:type="dcterms:W3CDTF">2024-07-02T03:44:00Z</dcterms:modified>
</cp:coreProperties>
</file>